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E7D78" w:rsidP="2FBDE389" w:rsidRDefault="00967E59" w14:textId="13324591" w14:paraId="78A6924E">
      <w:pPr>
        <w:pStyle w:val="Body"/>
        <w:spacing w:line="240" w:lineRule="auto"/>
        <w:jc w:val="both"/>
        <w:rPr>
          <w:rFonts w:ascii="Aptos" w:hAnsi="Aptos" w:eastAsia="Calisto MT" w:cs="Arial"/>
          <w:b w:val="1"/>
          <w:bCs w:val="1"/>
          <w:sz w:val="36"/>
          <w:szCs w:val="36"/>
          <w:lang w:val="en-US"/>
        </w:rPr>
      </w:pPr>
      <w:r w:rsidRPr="00CB2051">
        <w:rPr>
          <w:rFonts w:ascii="Aptos" w:hAnsi="Aptos" w:eastAsia="Calisto MT" w:cs="Arial"/>
          <w:b/>
          <w:bCs/>
          <w:noProof/>
          <w:sz w:val="28"/>
          <w:szCs w:val="28"/>
        </w:rPr>
        <w:drawing>
          <wp:anchor distT="57150" distB="57150" distL="57150" distR="57150" simplePos="0" relativeHeight="251658240" behindDoc="1" locked="0" layoutInCell="1" allowOverlap="1" wp14:anchorId="262BD44F" wp14:editId="0DEC94D6">
            <wp:simplePos x="0" y="0"/>
            <wp:positionH relativeFrom="column">
              <wp:posOffset>4605867</wp:posOffset>
            </wp:positionH>
            <wp:positionV relativeFrom="line">
              <wp:posOffset>282</wp:posOffset>
            </wp:positionV>
            <wp:extent cx="1400175" cy="1647825"/>
            <wp:effectExtent l="0" t="0" r="0" b="0"/>
            <wp:wrapNone/>
            <wp:docPr id="1073741825" name="officeArt object" descr="C:\Users\emis2000\Downloads\IMG_2574 (1).jpg"/>
            <wp:cNvGraphicFramePr/>
            <a:graphic xmlns:a="http://schemas.openxmlformats.org/drawingml/2006/main"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73741825" name="C:\Users\emis2000\Downloads\IMG_2574 (1).jpg" descr="C:\Users\emis2000\Downloads\IMG_2574 (1)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D78">
        <w:rPr>
          <w:rFonts w:ascii="Aptos" w:hAnsi="Aptos" w:eastAsia="Calisto MT" w:cs="Arial"/>
          <w:b w:val="1"/>
          <w:bCs w:val="1"/>
          <w:sz w:val="36"/>
          <w:szCs w:val="36"/>
          <w:lang w:val="en-US"/>
        </w:rPr>
        <w:t>GP (Locum cover)</w:t>
      </w:r>
    </w:p>
    <w:p w:rsidR="00DE7D78" w:rsidP="00CB2051" w:rsidRDefault="00967E59" w14:paraId="22C5EEDD" w14:textId="7EA9D907">
      <w:pPr>
        <w:pStyle w:val="Body"/>
        <w:spacing w:line="240" w:lineRule="auto"/>
        <w:jc w:val="both"/>
        <w:rPr>
          <w:rFonts w:ascii="Aptos" w:hAnsi="Aptos" w:eastAsia="Calisto MT" w:cs="Arial"/>
          <w:b w:val="1"/>
          <w:bCs w:val="1"/>
          <w:sz w:val="36"/>
          <w:szCs w:val="36"/>
          <w:lang w:val="en-US"/>
        </w:rPr>
      </w:pPr>
      <w:r w:rsidRPr="2FBDE389" w:rsidR="00D222C1">
        <w:rPr>
          <w:rFonts w:ascii="Aptos" w:hAnsi="Aptos" w:eastAsia="Calisto MT" w:cs="Arial"/>
          <w:b w:val="1"/>
          <w:bCs w:val="1"/>
          <w:sz w:val="36"/>
          <w:szCs w:val="36"/>
          <w:lang w:val="en-US"/>
        </w:rPr>
        <w:t>Albany House Surgery, Worcester</w:t>
      </w:r>
    </w:p>
    <w:p w:rsidRPr="00CB2051" w:rsidR="00967E59" w:rsidP="00CB2051" w:rsidRDefault="00967E59" w14:paraId="0966C457" w14:textId="613B1576">
      <w:pPr>
        <w:pStyle w:val="Body"/>
        <w:spacing w:line="240" w:lineRule="auto"/>
        <w:jc w:val="both"/>
        <w:rPr>
          <w:rFonts w:ascii="Aptos" w:hAnsi="Aptos" w:eastAsia="Calisto MT" w:cs="Arial"/>
          <w:b/>
          <w:bCs/>
          <w:sz w:val="36"/>
          <w:szCs w:val="36"/>
          <w:lang w:val="en-US"/>
        </w:rPr>
      </w:pPr>
      <w:r w:rsidRPr="00CB2051">
        <w:rPr>
          <w:rFonts w:ascii="Aptos" w:hAnsi="Aptos" w:cs="Arial"/>
          <w:b/>
          <w:bCs/>
          <w:lang w:val="en-US"/>
        </w:rPr>
        <w:t>4 Albany Terrace, Worcester</w:t>
      </w:r>
      <w:r w:rsidR="00DE7D78">
        <w:rPr>
          <w:rFonts w:ascii="Aptos" w:hAnsi="Aptos" w:cs="Arial"/>
          <w:b/>
          <w:bCs/>
          <w:lang w:val="en-US"/>
        </w:rPr>
        <w:t>.</w:t>
      </w:r>
      <w:r w:rsidRPr="00CB2051">
        <w:rPr>
          <w:rFonts w:ascii="Aptos" w:hAnsi="Aptos" w:cs="Arial"/>
          <w:b/>
          <w:bCs/>
          <w:lang w:val="en-US"/>
        </w:rPr>
        <w:t xml:space="preserve"> WR1 3</w:t>
      </w:r>
      <w:r w:rsidR="00DE7D78">
        <w:rPr>
          <w:rFonts w:ascii="Aptos" w:hAnsi="Aptos" w:cs="Arial"/>
          <w:b/>
          <w:bCs/>
          <w:lang w:val="en-US"/>
        </w:rPr>
        <w:t>D</w:t>
      </w:r>
      <w:r w:rsidRPr="00CB2051">
        <w:rPr>
          <w:rFonts w:ascii="Aptos" w:hAnsi="Aptos" w:cs="Arial"/>
          <w:b/>
          <w:bCs/>
          <w:lang w:val="en-US"/>
        </w:rPr>
        <w:t>U</w:t>
      </w:r>
    </w:p>
    <w:p w:rsidRPr="00CB2051" w:rsidR="00CB2051" w:rsidP="00CB2051" w:rsidRDefault="00CB2051" w14:paraId="3DFEE8D7" w14:textId="3212E38B">
      <w:pPr>
        <w:pStyle w:val="NormalWeb"/>
        <w:rPr>
          <w:rFonts w:ascii="Aptos" w:hAnsi="Aptos"/>
          <w:color w:val="000000"/>
        </w:rPr>
      </w:pPr>
      <w:r w:rsidRPr="00CB2051">
        <w:rPr>
          <w:rStyle w:val="Strong"/>
          <w:rFonts w:ascii="Aptos" w:hAnsi="Aptos"/>
          <w:color w:val="000000"/>
        </w:rPr>
        <w:t>Location:</w:t>
      </w:r>
      <w:r w:rsidRPr="00CB2051">
        <w:rPr>
          <w:rStyle w:val="apple-converted-space"/>
          <w:rFonts w:ascii="Aptos" w:hAnsi="Aptos"/>
        </w:rPr>
        <w:t> </w:t>
      </w:r>
      <w:r w:rsidR="00DE7D78">
        <w:rPr>
          <w:rStyle w:val="apple-converted-space"/>
          <w:rFonts w:ascii="Aptos" w:hAnsi="Aptos"/>
        </w:rPr>
        <w:tab/>
      </w:r>
      <w:r w:rsidRPr="00CB2051">
        <w:rPr>
          <w:rFonts w:ascii="Aptos" w:hAnsi="Aptos"/>
          <w:color w:val="000000"/>
        </w:rPr>
        <w:t>4 Albany Terrace, Worcester, WR1 3DU</w:t>
      </w:r>
      <w:r w:rsidRPr="00CB2051">
        <w:rPr>
          <w:rFonts w:ascii="Aptos" w:hAnsi="Aptos"/>
          <w:color w:val="000000"/>
        </w:rPr>
        <w:br/>
      </w:r>
      <w:r w:rsidRPr="00CB2051">
        <w:rPr>
          <w:rStyle w:val="Strong"/>
          <w:rFonts w:ascii="Aptos" w:hAnsi="Aptos"/>
          <w:color w:val="000000"/>
        </w:rPr>
        <w:t>Contract:</w:t>
      </w:r>
      <w:r w:rsidRPr="00CB2051">
        <w:rPr>
          <w:rStyle w:val="apple-converted-space"/>
          <w:rFonts w:ascii="Aptos" w:hAnsi="Aptos"/>
        </w:rPr>
        <w:t> </w:t>
      </w:r>
      <w:r w:rsidR="00DE7D78">
        <w:rPr>
          <w:rStyle w:val="apple-converted-space"/>
          <w:rFonts w:ascii="Aptos" w:hAnsi="Aptos"/>
        </w:rPr>
        <w:tab/>
      </w:r>
      <w:r w:rsidRPr="00CB2051">
        <w:rPr>
          <w:rFonts w:ascii="Aptos" w:hAnsi="Aptos"/>
          <w:color w:val="000000"/>
        </w:rPr>
        <w:t>3 months (covering salaried GP leave)</w:t>
      </w:r>
      <w:r w:rsidRPr="00CB2051">
        <w:rPr>
          <w:rFonts w:ascii="Aptos" w:hAnsi="Aptos"/>
          <w:color w:val="000000"/>
        </w:rPr>
        <w:br/>
      </w:r>
      <w:r w:rsidRPr="00CB2051">
        <w:rPr>
          <w:rStyle w:val="Strong"/>
          <w:rFonts w:ascii="Aptos" w:hAnsi="Aptos"/>
          <w:color w:val="000000"/>
        </w:rPr>
        <w:t>Sessions:</w:t>
      </w:r>
      <w:r w:rsidRPr="00CB2051">
        <w:rPr>
          <w:rStyle w:val="apple-converted-space"/>
          <w:rFonts w:ascii="Aptos" w:hAnsi="Aptos"/>
        </w:rPr>
        <w:t> </w:t>
      </w:r>
      <w:r w:rsidR="00DE7D78">
        <w:rPr>
          <w:rStyle w:val="apple-converted-space"/>
          <w:rFonts w:ascii="Aptos" w:hAnsi="Aptos"/>
        </w:rPr>
        <w:tab/>
      </w:r>
      <w:r w:rsidRPr="00CB2051">
        <w:rPr>
          <w:rFonts w:ascii="Aptos" w:hAnsi="Aptos"/>
          <w:color w:val="000000"/>
        </w:rPr>
        <w:t>4–6 clinical sessions per week, negotiable</w:t>
      </w:r>
      <w:r w:rsidRPr="00CB2051">
        <w:rPr>
          <w:rFonts w:ascii="Aptos" w:hAnsi="Aptos"/>
          <w:color w:val="000000"/>
        </w:rPr>
        <w:br/>
      </w:r>
      <w:r w:rsidRPr="00CB2051">
        <w:rPr>
          <w:rStyle w:val="Strong"/>
          <w:rFonts w:ascii="Aptos" w:hAnsi="Aptos"/>
          <w:color w:val="000000"/>
        </w:rPr>
        <w:t>Start date:</w:t>
      </w:r>
      <w:r w:rsidRPr="00CB2051">
        <w:rPr>
          <w:rStyle w:val="apple-converted-space"/>
          <w:rFonts w:ascii="Aptos" w:hAnsi="Aptos"/>
        </w:rPr>
        <w:t> </w:t>
      </w:r>
      <w:r w:rsidR="00DE7D78">
        <w:rPr>
          <w:rStyle w:val="apple-converted-space"/>
          <w:rFonts w:ascii="Aptos" w:hAnsi="Aptos"/>
        </w:rPr>
        <w:tab/>
      </w:r>
      <w:r w:rsidRPr="00CB2051">
        <w:rPr>
          <w:rFonts w:ascii="Aptos" w:hAnsi="Aptos"/>
          <w:color w:val="000000"/>
        </w:rPr>
        <w:t>September 2025</w:t>
      </w:r>
      <w:r w:rsidRPr="00CB2051">
        <w:rPr>
          <w:rFonts w:ascii="Aptos" w:hAnsi="Aptos"/>
          <w:color w:val="000000"/>
        </w:rPr>
        <w:br/>
      </w:r>
      <w:r w:rsidRPr="00CB2051">
        <w:rPr>
          <w:rStyle w:val="Strong"/>
          <w:rFonts w:ascii="Aptos" w:hAnsi="Aptos"/>
          <w:color w:val="000000"/>
        </w:rPr>
        <w:t>Salary:</w:t>
      </w:r>
      <w:r w:rsidRPr="00CB2051">
        <w:rPr>
          <w:rStyle w:val="apple-converted-space"/>
          <w:rFonts w:ascii="Aptos" w:hAnsi="Aptos"/>
        </w:rPr>
        <w:t> </w:t>
      </w:r>
      <w:r w:rsidR="00DE7D78">
        <w:rPr>
          <w:rStyle w:val="apple-converted-space"/>
          <w:rFonts w:ascii="Aptos" w:hAnsi="Aptos"/>
        </w:rPr>
        <w:tab/>
      </w:r>
      <w:r w:rsidRPr="00CB2051">
        <w:rPr>
          <w:rFonts w:ascii="Aptos" w:hAnsi="Aptos"/>
          <w:color w:val="000000"/>
        </w:rPr>
        <w:t>Dependent on experience</w:t>
      </w:r>
    </w:p>
    <w:p w:rsidR="00CB2051" w:rsidP="00CB2051" w:rsidRDefault="00CB2051" w14:paraId="4DED13B9" w14:textId="77777777">
      <w:pPr>
        <w:pStyle w:val="NormalWeb"/>
        <w:jc w:val="both"/>
        <w:rPr>
          <w:rFonts w:ascii="Aptos" w:hAnsi="Aptos"/>
          <w:color w:val="000000"/>
        </w:rPr>
      </w:pPr>
    </w:p>
    <w:p w:rsidRPr="00CB2051" w:rsidR="00CB2051" w:rsidP="00CB2051" w:rsidRDefault="00CB2051" w14:paraId="77374C01" w14:textId="1D407C4B">
      <w:pPr>
        <w:pStyle w:val="NormalWeb"/>
        <w:jc w:val="both"/>
        <w:rPr>
          <w:rFonts w:ascii="Aptos" w:hAnsi="Aptos"/>
          <w:color w:val="000000"/>
        </w:rPr>
      </w:pPr>
      <w:r w:rsidRPr="2FBDE389" w:rsidR="00CB2051">
        <w:rPr>
          <w:rFonts w:ascii="Aptos" w:hAnsi="Aptos"/>
          <w:color w:val="000000" w:themeColor="text1" w:themeTint="FF" w:themeShade="FF"/>
        </w:rPr>
        <w:t>Albany House Surgery is a friendly, supportive, and high-performing practice based in a beautiful Grade II listed building in the heart of Worcester. We care for a diverse patient population of just over 7,000 people and pride ourselves on delivering excellent, compassionate healthcare.</w:t>
      </w:r>
    </w:p>
    <w:p w:rsidR="2FBDE389" w:rsidP="2FBDE389" w:rsidRDefault="2FBDE389" w14:paraId="16F30773" w14:textId="59F1CA82">
      <w:pPr>
        <w:pStyle w:val="NormalWeb"/>
        <w:jc w:val="both"/>
        <w:rPr>
          <w:rFonts w:ascii="Aptos" w:hAnsi="Aptos"/>
          <w:color w:val="000000" w:themeColor="text1" w:themeTint="FF" w:themeShade="FF"/>
        </w:rPr>
      </w:pPr>
    </w:p>
    <w:p w:rsidRPr="00CB2051" w:rsidR="00CB2051" w:rsidP="00CB2051" w:rsidRDefault="00CB2051" w14:paraId="1F6BC2A5" w14:textId="77777777">
      <w:pPr>
        <w:pStyle w:val="NormalWeb"/>
        <w:jc w:val="both"/>
        <w:rPr>
          <w:rFonts w:ascii="Aptos" w:hAnsi="Aptos"/>
          <w:color w:val="000000"/>
        </w:rPr>
      </w:pPr>
      <w:r w:rsidRPr="2FBDE389" w:rsidR="00CB2051">
        <w:rPr>
          <w:rFonts w:ascii="Aptos" w:hAnsi="Aptos"/>
          <w:color w:val="000000" w:themeColor="text1" w:themeTint="FF" w:themeShade="FF"/>
        </w:rPr>
        <w:t>We are looking for a conscientious and approachable GP to join our enthusiastic and dynamic team for a three-month period while one of our salaried doctors is on leave. You will work closely with our experienced clinicians, contributing to the smooth running of the practice and providing high-quality care to our patients.</w:t>
      </w:r>
    </w:p>
    <w:p w:rsidR="2FBDE389" w:rsidP="2FBDE389" w:rsidRDefault="2FBDE389" w14:paraId="6E95198F" w14:textId="6D8B20EF">
      <w:pPr>
        <w:pStyle w:val="NormalWeb"/>
        <w:jc w:val="both"/>
        <w:rPr>
          <w:rFonts w:ascii="Aptos" w:hAnsi="Aptos"/>
          <w:color w:val="000000" w:themeColor="text1" w:themeTint="FF" w:themeShade="FF"/>
        </w:rPr>
      </w:pPr>
    </w:p>
    <w:p w:rsidRPr="00CB2051" w:rsidR="00CB2051" w:rsidP="00CB2051" w:rsidRDefault="00CB2051" w14:paraId="0416E639" w14:textId="77777777" w14:noSpellErr="1">
      <w:pPr>
        <w:pStyle w:val="NormalWeb"/>
        <w:jc w:val="both"/>
        <w:rPr>
          <w:rFonts w:ascii="Aptos" w:hAnsi="Aptos"/>
          <w:color w:val="000000"/>
        </w:rPr>
      </w:pPr>
      <w:r w:rsidRPr="2FBDE389" w:rsidR="00CB2051">
        <w:rPr>
          <w:rFonts w:ascii="Aptos" w:hAnsi="Aptos"/>
          <w:color w:val="000000" w:themeColor="text1" w:themeTint="FF" w:themeShade="FF"/>
        </w:rPr>
        <w:t xml:space="preserve">Our team includes three GP partners, three salaried doctors, a training ANP, a practice nurse and three HCAs, supported by an excellent management and administrative team. As a training practice, we value ongoing professional development and encourage open collaboration. Regular clinical meetings provide a forum to share ideas, discuss </w:t>
      </w:r>
      <w:r w:rsidRPr="2FBDE389" w:rsidR="00CB2051">
        <w:rPr>
          <w:rFonts w:ascii="Aptos" w:hAnsi="Aptos"/>
          <w:color w:val="000000" w:themeColor="text1" w:themeTint="FF" w:themeShade="FF"/>
        </w:rPr>
        <w:t>cases</w:t>
      </w:r>
      <w:r w:rsidRPr="2FBDE389" w:rsidR="00CB2051">
        <w:rPr>
          <w:rFonts w:ascii="Aptos" w:hAnsi="Aptos"/>
          <w:color w:val="000000" w:themeColor="text1" w:themeTint="FF" w:themeShade="FF"/>
        </w:rPr>
        <w:t xml:space="preserve"> and support each other. We also take part in clinical research and deliver a range of enhanced services, including minor surgery, insulin initiation and family planning clinics. The practice consistently achieves maximum QOF points and has been rated “Good” by the CQC.</w:t>
      </w:r>
    </w:p>
    <w:p w:rsidR="2FBDE389" w:rsidP="2FBDE389" w:rsidRDefault="2FBDE389" w14:paraId="33059CA6" w14:textId="319165EA">
      <w:pPr>
        <w:pStyle w:val="NormalWeb"/>
        <w:jc w:val="both"/>
        <w:rPr>
          <w:rFonts w:ascii="Aptos" w:hAnsi="Aptos"/>
          <w:color w:val="000000" w:themeColor="text1" w:themeTint="FF" w:themeShade="FF"/>
        </w:rPr>
      </w:pPr>
    </w:p>
    <w:p w:rsidRPr="00CB2051" w:rsidR="00CB2051" w:rsidP="00CB2051" w:rsidRDefault="00CB2051" w14:paraId="7D8AC79C" w14:textId="77777777">
      <w:pPr>
        <w:pStyle w:val="NormalWeb"/>
        <w:jc w:val="both"/>
        <w:rPr>
          <w:rFonts w:ascii="Aptos" w:hAnsi="Aptos"/>
          <w:color w:val="000000"/>
        </w:rPr>
      </w:pPr>
      <w:r w:rsidRPr="2FBDE389" w:rsidR="00CB2051">
        <w:rPr>
          <w:rFonts w:ascii="Aptos" w:hAnsi="Aptos"/>
          <w:color w:val="000000" w:themeColor="text1" w:themeTint="FF" w:themeShade="FF"/>
        </w:rPr>
        <w:t>We believe that a warm, welcoming atmosphere and a good sense of humour are essential to how we work. If you share our passion for great patient care and enjoy being part of a supportive team, we would be delighted to hear from you.</w:t>
      </w:r>
    </w:p>
    <w:p w:rsidR="2FBDE389" w:rsidP="2FBDE389" w:rsidRDefault="2FBDE389" w14:paraId="7BECC9E1" w14:textId="288CCC92">
      <w:pPr>
        <w:pStyle w:val="NormalWeb"/>
        <w:jc w:val="both"/>
        <w:rPr>
          <w:rFonts w:ascii="Aptos" w:hAnsi="Aptos"/>
          <w:color w:val="000000" w:themeColor="text1" w:themeTint="FF" w:themeShade="FF"/>
        </w:rPr>
      </w:pPr>
    </w:p>
    <w:p w:rsidRPr="00CB2051" w:rsidR="00CB2051" w:rsidP="00CB2051" w:rsidRDefault="00CB2051" w14:paraId="5018A0A2" w14:textId="77777777">
      <w:pPr>
        <w:pStyle w:val="NormalWeb"/>
        <w:jc w:val="both"/>
        <w:rPr>
          <w:rFonts w:ascii="Aptos" w:hAnsi="Aptos"/>
          <w:i/>
          <w:iCs/>
          <w:color w:val="000000"/>
        </w:rPr>
      </w:pPr>
      <w:r w:rsidRPr="00CB2051">
        <w:rPr>
          <w:rFonts w:ascii="Aptos" w:hAnsi="Aptos"/>
          <w:i/>
          <w:iCs/>
          <w:color w:val="000000"/>
        </w:rPr>
        <w:t>For further information or to apply, please contact Dr R Hamilton on 01905 26086 or email</w:t>
      </w:r>
      <w:r w:rsidRPr="00CB2051">
        <w:rPr>
          <w:rStyle w:val="apple-converted-space"/>
          <w:rFonts w:ascii="Aptos" w:hAnsi="Aptos"/>
          <w:i/>
          <w:iCs/>
        </w:rPr>
        <w:t> </w:t>
      </w:r>
      <w:r w:rsidRPr="00CB2051">
        <w:rPr>
          <w:rFonts w:ascii="Aptos" w:hAnsi="Aptos"/>
          <w:i/>
          <w:iCs/>
          <w:color w:val="000000"/>
        </w:rPr>
        <w:t>albany.managers@nhs.net.</w:t>
      </w:r>
    </w:p>
    <w:p w:rsidRPr="00CB2051" w:rsidR="002758C0" w:rsidP="00CB2051" w:rsidRDefault="002758C0" w14:paraId="674A3DA5" w14:textId="03FDE320">
      <w:pPr>
        <w:pStyle w:val="Body"/>
        <w:spacing w:line="240" w:lineRule="auto"/>
        <w:jc w:val="both"/>
        <w:rPr>
          <w:rFonts w:ascii="Aptos" w:hAnsi="Aptos" w:cs="Arial"/>
          <w:lang w:val="en-US"/>
        </w:rPr>
      </w:pPr>
    </w:p>
    <w:sectPr w:rsidRPr="00CB2051" w:rsidR="002758C0" w:rsidSect="007C332D">
      <w:pgSz w:w="11900" w:h="16840" w:orient="portrait"/>
      <w:pgMar w:top="1135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0D09" w:rsidP="002758C0" w:rsidRDefault="00B10D09" w14:paraId="2AD2B5F8" w14:textId="77777777">
      <w:r>
        <w:separator/>
      </w:r>
    </w:p>
  </w:endnote>
  <w:endnote w:type="continuationSeparator" w:id="0">
    <w:p w:rsidR="00B10D09" w:rsidP="002758C0" w:rsidRDefault="00B10D09" w14:paraId="1F583F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0D09" w:rsidP="002758C0" w:rsidRDefault="00B10D09" w14:paraId="4EEC4340" w14:textId="77777777">
      <w:r>
        <w:separator/>
      </w:r>
    </w:p>
  </w:footnote>
  <w:footnote w:type="continuationSeparator" w:id="0">
    <w:p w:rsidR="00B10D09" w:rsidP="002758C0" w:rsidRDefault="00B10D09" w14:paraId="289EAFE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6D58"/>
    <w:multiLevelType w:val="hybridMultilevel"/>
    <w:tmpl w:val="0FCC54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2F0190"/>
    <w:multiLevelType w:val="hybridMultilevel"/>
    <w:tmpl w:val="5272656E"/>
    <w:numStyleLink w:val="Bullets"/>
  </w:abstractNum>
  <w:abstractNum w:abstractNumId="2" w15:restartNumberingAfterBreak="0">
    <w:nsid w:val="3E4A6F14"/>
    <w:multiLevelType w:val="hybridMultilevel"/>
    <w:tmpl w:val="5272656E"/>
    <w:styleLink w:val="Bullets"/>
    <w:lvl w:ilvl="0" w:tplc="8F4A85E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AA0C4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0C7B9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72F2F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1A5F6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8CBF1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6422C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44DE5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ECABD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8808688">
    <w:abstractNumId w:val="2"/>
  </w:num>
  <w:num w:numId="2" w16cid:durableId="1572035661">
    <w:abstractNumId w:val="1"/>
  </w:num>
  <w:num w:numId="3" w16cid:durableId="209755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C0"/>
    <w:rsid w:val="00042F7D"/>
    <w:rsid w:val="001C0E08"/>
    <w:rsid w:val="00260394"/>
    <w:rsid w:val="002734DE"/>
    <w:rsid w:val="002758C0"/>
    <w:rsid w:val="002A03E1"/>
    <w:rsid w:val="00322EAB"/>
    <w:rsid w:val="00342FB9"/>
    <w:rsid w:val="003A3B2D"/>
    <w:rsid w:val="003E6118"/>
    <w:rsid w:val="003F1393"/>
    <w:rsid w:val="00404DAC"/>
    <w:rsid w:val="00434A84"/>
    <w:rsid w:val="0051127C"/>
    <w:rsid w:val="00597D51"/>
    <w:rsid w:val="006800E9"/>
    <w:rsid w:val="00686560"/>
    <w:rsid w:val="0072561F"/>
    <w:rsid w:val="007C332D"/>
    <w:rsid w:val="007F7C5A"/>
    <w:rsid w:val="00852491"/>
    <w:rsid w:val="00934CDB"/>
    <w:rsid w:val="00967E59"/>
    <w:rsid w:val="00A64E54"/>
    <w:rsid w:val="00A70215"/>
    <w:rsid w:val="00B01E70"/>
    <w:rsid w:val="00B10D09"/>
    <w:rsid w:val="00B56E0D"/>
    <w:rsid w:val="00BB5D74"/>
    <w:rsid w:val="00BF0F4F"/>
    <w:rsid w:val="00BF3284"/>
    <w:rsid w:val="00CB2051"/>
    <w:rsid w:val="00CB7AF1"/>
    <w:rsid w:val="00CC54D9"/>
    <w:rsid w:val="00CE03ED"/>
    <w:rsid w:val="00D12A57"/>
    <w:rsid w:val="00D222C1"/>
    <w:rsid w:val="00DB6A39"/>
    <w:rsid w:val="00DE7D78"/>
    <w:rsid w:val="00F9620D"/>
    <w:rsid w:val="00FB069E"/>
    <w:rsid w:val="2FBDE389"/>
    <w:rsid w:val="7E8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0E1F"/>
  <w15:docId w15:val="{AA9F9D9F-9063-4D0E-ADFA-C665663D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758C0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2758C0"/>
    <w:rPr>
      <w:u w:val="single"/>
    </w:rPr>
  </w:style>
  <w:style w:type="paragraph" w:styleId="HeaderFooter" w:customStyle="1">
    <w:name w:val="Header &amp; Footer"/>
    <w:rsid w:val="002758C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" w:customStyle="1">
    <w:name w:val="Body"/>
    <w:rsid w:val="002758C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styleId="Bullets" w:customStyle="1">
    <w:name w:val="Bullets"/>
    <w:rsid w:val="002758C0"/>
    <w:pPr>
      <w:numPr>
        <w:numId w:val="1"/>
      </w:numPr>
    </w:pPr>
  </w:style>
  <w:style w:type="character" w:styleId="Link" w:customStyle="1">
    <w:name w:val="Link"/>
    <w:rsid w:val="002758C0"/>
    <w:rPr>
      <w:color w:val="0000FF"/>
      <w:u w:val="single" w:color="0000FF"/>
    </w:rPr>
  </w:style>
  <w:style w:type="character" w:styleId="Hyperlink0" w:customStyle="1">
    <w:name w:val="Hyperlink.0"/>
    <w:basedOn w:val="Link"/>
    <w:rsid w:val="002758C0"/>
    <w:rPr>
      <w:b/>
      <w:bCs/>
      <w:color w:val="0000FF"/>
      <w:sz w:val="24"/>
      <w:szCs w:val="24"/>
      <w:u w:val="single" w:color="0000FF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B7A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7E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205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n-GB" w:eastAsia="en-GB"/>
    </w:rPr>
  </w:style>
  <w:style w:type="character" w:styleId="Strong">
    <w:name w:val="Strong"/>
    <w:basedOn w:val="DefaultParagraphFont"/>
    <w:uiPriority w:val="22"/>
    <w:qFormat/>
    <w:rsid w:val="00CB2051"/>
    <w:rPr>
      <w:b/>
      <w:bCs/>
    </w:rPr>
  </w:style>
  <w:style w:type="character" w:styleId="apple-converted-space" w:customStyle="1">
    <w:name w:val="apple-converted-space"/>
    <w:basedOn w:val="DefaultParagraphFont"/>
    <w:rsid w:val="00CB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ea058b7-3668-4847-98ef-a65ee7654c79">
      <Terms xmlns="http://schemas.microsoft.com/office/infopath/2007/PartnerControls"/>
    </lcf76f155ced4ddcb4097134ff3c332f>
    <TaxCatchAll xmlns="4e8ed25f-e524-462f-a0f4-a9a24ef012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FDB5962138349A56A30DE311344E8" ma:contentTypeVersion="16" ma:contentTypeDescription="Create a new document." ma:contentTypeScope="" ma:versionID="e4af595bcafc5ad5c442eae50fa1d877">
  <xsd:schema xmlns:xsd="http://www.w3.org/2001/XMLSchema" xmlns:xs="http://www.w3.org/2001/XMLSchema" xmlns:p="http://schemas.microsoft.com/office/2006/metadata/properties" xmlns:ns1="http://schemas.microsoft.com/sharepoint/v3" xmlns:ns2="eea058b7-3668-4847-98ef-a65ee7654c79" xmlns:ns3="4e8ed25f-e524-462f-a0f4-a9a24ef012cf" targetNamespace="http://schemas.microsoft.com/office/2006/metadata/properties" ma:root="true" ma:fieldsID="c0b0c70cc56d727ffae615b33def7179" ns1:_="" ns2:_="" ns3:_="">
    <xsd:import namespace="http://schemas.microsoft.com/sharepoint/v3"/>
    <xsd:import namespace="eea058b7-3668-4847-98ef-a65ee7654c79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58b7-3668-4847-98ef-a65ee7654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625ff55-535d-43af-96ea-b6403b8a2d6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63DC2-7A39-415E-94C6-794928C4E4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a058b7-3668-4847-98ef-a65ee7654c79"/>
    <ds:schemaRef ds:uri="4e8ed25f-e524-462f-a0f4-a9a24ef012cf"/>
  </ds:schemaRefs>
</ds:datastoreItem>
</file>

<file path=customXml/itemProps2.xml><?xml version="1.0" encoding="utf-8"?>
<ds:datastoreItem xmlns:ds="http://schemas.openxmlformats.org/officeDocument/2006/customXml" ds:itemID="{3CF40DD1-738F-4864-8373-13FA4B2DB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64C2A-8CE4-44AB-A868-7FCD82AE1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a058b7-3668-4847-98ef-a65ee7654c79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WHITS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emis2000</dc:creator>
  <lastModifiedBy>ROBINSON, Jennifer (ALBANY HOUSE SURGERY)</lastModifiedBy>
  <revision>4</revision>
  <dcterms:created xsi:type="dcterms:W3CDTF">2025-08-11T20:50:00.0000000Z</dcterms:created>
  <dcterms:modified xsi:type="dcterms:W3CDTF">2025-08-11T20:54:08.7599892Z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0x0101000F3FDB5962138349A56A30DE311344E8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